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72396" w:rsidRDefault="00BB45C7">
      <w:pPr>
        <w:rPr>
          <w:b/>
        </w:rPr>
      </w:pPr>
      <w:r>
        <w:rPr>
          <w:b/>
        </w:rPr>
        <w:t>McKinney-Vento Competitive sub grants</w:t>
      </w:r>
    </w:p>
    <w:p w14:paraId="00000002" w14:textId="77777777" w:rsidR="00772396" w:rsidRDefault="00772396">
      <w:pPr>
        <w:rPr>
          <w:b/>
        </w:rPr>
      </w:pPr>
    </w:p>
    <w:p w14:paraId="00000003" w14:textId="77777777" w:rsidR="00772396" w:rsidRDefault="00BB45C7">
      <w:r>
        <w:t>ROE 26 has successfully served as the Illinois Area 3 Lead Area Liaison serving the homeless children and youth in each of the 20 counties in the area since 2004; administering an effective program meeting the requirements of the McKinney-Vento Homeless As</w:t>
      </w:r>
      <w:r>
        <w:t xml:space="preserve">sistance Act. </w:t>
      </w:r>
    </w:p>
    <w:p w14:paraId="00000004" w14:textId="77777777" w:rsidR="00772396" w:rsidRDefault="00772396"/>
    <w:p w14:paraId="00000005" w14:textId="64DE0056" w:rsidR="00772396" w:rsidRDefault="00BB45C7">
      <w:r>
        <w:t>ROE 26 solicits eligible applications for sub grants</w:t>
      </w:r>
      <w:r>
        <w:t xml:space="preserve"> through a competitive process which enables those eligible applicants who demonstrate the most ability and experience and express the most need to establish local programs to meet the need</w:t>
      </w:r>
      <w:r>
        <w:t xml:space="preserve">s of the federal McKinney-Vento Act. Eligible applicants will include Regional Offices of Education, school districts, university lab schools approved by ISBE, and charter schools. </w:t>
      </w:r>
    </w:p>
    <w:p w14:paraId="00000006" w14:textId="77777777" w:rsidR="00772396" w:rsidRDefault="00772396"/>
    <w:p w14:paraId="00000007" w14:textId="446CC596" w:rsidR="00772396" w:rsidRDefault="00BB45C7">
      <w:r>
        <w:t>Successful sub grant</w:t>
      </w:r>
      <w:r>
        <w:t xml:space="preserve"> proposals must clearly state the intent of the applic</w:t>
      </w:r>
      <w:r>
        <w:t>ant to provide all required program elements as specified under the McKinney-Vento Homeless Assistance Act as well as follow the guidelines as set forth by ISBE. The application for funding will set forth requirements for the program, format proposal, narr</w:t>
      </w:r>
      <w:r>
        <w:t>ative requirements, detailed budget information, certification and assurances, and other criteria under which sub grants</w:t>
      </w:r>
      <w:r>
        <w:t xml:space="preserve"> will be awarded. Detailed goals, objectives, activities, and evaluation measures must be included. Sub grant</w:t>
      </w:r>
      <w:r>
        <w:t xml:space="preserve"> awards will be evaluated and</w:t>
      </w:r>
      <w:r>
        <w:t xml:space="preserve"> awards will be made, on a competitive basis, after consideration of the merit of each proposal.</w:t>
      </w:r>
    </w:p>
    <w:p w14:paraId="00000008" w14:textId="77777777" w:rsidR="00772396" w:rsidRDefault="00772396"/>
    <w:p w14:paraId="00000009" w14:textId="6A75ED4A" w:rsidR="00772396" w:rsidRDefault="00BB45C7">
      <w:r>
        <w:t>In determining funding for sub grantees</w:t>
      </w:r>
      <w:r>
        <w:t>, every effort is made to provide a formula that is equitable across geographic and programmatic areas. The amount of av</w:t>
      </w:r>
      <w:r>
        <w:t>ailable funding for successful applicants is determined by area funding received from ISBE, SIS homeless counts, and the demonstration of area need.</w:t>
      </w:r>
    </w:p>
    <w:p w14:paraId="0000000A" w14:textId="77777777" w:rsidR="00772396" w:rsidRDefault="00772396"/>
    <w:p w14:paraId="0000000B" w14:textId="26F2B174" w:rsidR="00772396" w:rsidRDefault="00BB45C7">
      <w:r>
        <w:t>In addition to meeting the requirements of the McKinney-Vento Homeless Assistance Act, sub grantees</w:t>
      </w:r>
      <w:r>
        <w:t xml:space="preserve"> will be</w:t>
      </w:r>
      <w:r>
        <w:t xml:space="preserve"> expected to: attend Area 3 meetings and participate in Area 3 conference calls facilitated by the LAL; participate in and provide training for districts within their specific counties; coordinate their homeless efforts with other service providers and pro</w:t>
      </w:r>
      <w:r>
        <w:t xml:space="preserve">grams within their counties; work with the appropriate Continuum of Care for their area; provide ongoing education and additional services for families and youth; work with districts to collect data; retain student records; handle inquiries by parents and </w:t>
      </w:r>
      <w:r>
        <w:t xml:space="preserve">schools within their area; facilitate disputes between schools and parents in conjunction with the LAL; district; ROE; and ISBE; and provide reports, project evaluation and participate in program assessment and monitoring. </w:t>
      </w:r>
    </w:p>
    <w:p w14:paraId="0000000C" w14:textId="77777777" w:rsidR="00772396" w:rsidRDefault="00772396"/>
    <w:p w14:paraId="0000000D" w14:textId="06E8EF0B" w:rsidR="00772396" w:rsidRDefault="00BB45C7">
      <w:r>
        <w:t xml:space="preserve">ROE 26 will be responsible for </w:t>
      </w:r>
      <w:r>
        <w:t>monitoring the progress of each sub grantee</w:t>
      </w:r>
      <w:r>
        <w:t xml:space="preserve"> and reporting to ISBE as requested. </w:t>
      </w:r>
    </w:p>
    <w:p w14:paraId="0000000E" w14:textId="77777777" w:rsidR="00772396" w:rsidRDefault="00772396"/>
    <w:p w14:paraId="0000000F" w14:textId="4364BEF0" w:rsidR="00772396" w:rsidRDefault="00BB45C7">
      <w:r>
        <w:t>For more information on applying for a competitive sub grant</w:t>
      </w:r>
      <w:bookmarkStart w:id="0" w:name="_GoBack"/>
      <w:bookmarkEnd w:id="0"/>
      <w:r>
        <w:t xml:space="preserve"> in one of the 20 counties in Area 3, please email Mike Snowden at </w:t>
      </w:r>
      <w:hyperlink r:id="rId4">
        <w:r>
          <w:rPr>
            <w:color w:val="1155CC"/>
            <w:u w:val="single"/>
          </w:rPr>
          <w:t>msno</w:t>
        </w:r>
        <w:r>
          <w:rPr>
            <w:color w:val="1155CC"/>
            <w:u w:val="single"/>
          </w:rPr>
          <w:t>wden@roe26.net</w:t>
        </w:r>
      </w:hyperlink>
      <w:r>
        <w:t>.</w:t>
      </w:r>
    </w:p>
    <w:p w14:paraId="00000010" w14:textId="77777777" w:rsidR="00772396" w:rsidRDefault="00772396"/>
    <w:p w14:paraId="00000011" w14:textId="77777777" w:rsidR="00772396" w:rsidRDefault="00772396"/>
    <w:p w14:paraId="00000012" w14:textId="77777777" w:rsidR="00772396" w:rsidRDefault="00772396"/>
    <w:p w14:paraId="00000013" w14:textId="77777777" w:rsidR="00772396" w:rsidRDefault="00772396"/>
    <w:p w14:paraId="00000014" w14:textId="77777777" w:rsidR="00772396" w:rsidRDefault="00772396"/>
    <w:p w14:paraId="00000015" w14:textId="77777777" w:rsidR="00772396" w:rsidRDefault="00772396"/>
    <w:sectPr w:rsidR="0077239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96"/>
    <w:rsid w:val="00772396"/>
    <w:rsid w:val="00BB45C7"/>
    <w:rsid w:val="00FD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D3F45B-D0EC-4053-B5FD-7A6134E0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nowden@roe26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3</cp:revision>
  <dcterms:created xsi:type="dcterms:W3CDTF">2023-07-06T14:43:00Z</dcterms:created>
  <dcterms:modified xsi:type="dcterms:W3CDTF">2023-07-06T14:44:00Z</dcterms:modified>
</cp:coreProperties>
</file>